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52FC" w14:textId="7A9352EF" w:rsidR="00001D1B" w:rsidRPr="00EF2E8C" w:rsidRDefault="00001D1B" w:rsidP="00001D1B">
      <w:pPr>
        <w:jc w:val="right"/>
        <w:rPr>
          <w:rFonts w:asciiTheme="majorHAnsi" w:hAnsiTheme="majorHAnsi" w:cstheme="majorHAnsi"/>
          <w:i/>
          <w:iCs/>
          <w:color w:val="000000" w:themeColor="text1"/>
        </w:rPr>
      </w:pPr>
      <w:r w:rsidRPr="00EF2E8C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 xml:space="preserve">Załącznik Nr </w:t>
      </w:r>
      <w:r w:rsidR="00E25237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>1</w:t>
      </w:r>
      <w:r w:rsidR="001A10B7" w:rsidRPr="00EF2E8C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 xml:space="preserve"> </w:t>
      </w:r>
      <w:r w:rsidRPr="00EF2E8C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 xml:space="preserve">do Zarządzenia Burmistrza Miasta Poręba Nr </w:t>
      </w:r>
      <w:r w:rsidR="003459B4" w:rsidRPr="003459B4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>250</w:t>
      </w:r>
      <w:r w:rsidRPr="003459B4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>/2</w:t>
      </w:r>
      <w:r w:rsidRPr="00EF2E8C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 xml:space="preserve">021 z dnia </w:t>
      </w:r>
      <w:r w:rsidR="00E25237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>31</w:t>
      </w:r>
      <w:r w:rsidRPr="00EF2E8C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>.</w:t>
      </w:r>
      <w:r w:rsidR="00E25237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>12</w:t>
      </w:r>
      <w:r w:rsidRPr="00EF2E8C">
        <w:rPr>
          <w:rStyle w:val="Wyrnienieintensywne"/>
          <w:rFonts w:asciiTheme="majorHAnsi" w:hAnsiTheme="majorHAnsi" w:cstheme="majorHAnsi"/>
          <w:i w:val="0"/>
          <w:iCs w:val="0"/>
          <w:color w:val="000000" w:themeColor="text1"/>
        </w:rPr>
        <w:t>.2021r.</w:t>
      </w:r>
    </w:p>
    <w:p w14:paraId="37D106B3" w14:textId="300AF240" w:rsidR="00983D6B" w:rsidRPr="00EF2E8C" w:rsidRDefault="00E87B7D" w:rsidP="004735CF">
      <w:pPr>
        <w:spacing w:before="360" w:after="360" w:line="250" w:lineRule="auto"/>
        <w:ind w:left="-284"/>
        <w:jc w:val="center"/>
        <w:rPr>
          <w:rFonts w:asciiTheme="majorHAnsi" w:hAnsiTheme="majorHAnsi" w:cstheme="majorHAnsi"/>
          <w:b/>
          <w:bCs/>
        </w:rPr>
      </w:pPr>
      <w:r w:rsidRPr="00EF2E8C">
        <w:rPr>
          <w:rFonts w:asciiTheme="majorHAnsi" w:hAnsiTheme="majorHAnsi" w:cstheme="majorHAnsi"/>
          <w:b/>
          <w:bCs/>
        </w:rPr>
        <w:t xml:space="preserve">Wykaz nieruchomości </w:t>
      </w:r>
      <w:r w:rsidR="001A10B7" w:rsidRPr="00EF2E8C">
        <w:rPr>
          <w:rFonts w:asciiTheme="majorHAnsi" w:hAnsiTheme="majorHAnsi" w:cstheme="majorHAnsi"/>
          <w:b/>
          <w:bCs/>
        </w:rPr>
        <w:t xml:space="preserve">stanowiących własność Gminy Poręba </w:t>
      </w:r>
      <w:r w:rsidRPr="00EF2E8C">
        <w:rPr>
          <w:rFonts w:asciiTheme="majorHAnsi" w:hAnsiTheme="majorHAnsi" w:cstheme="majorHAnsi"/>
          <w:b/>
          <w:bCs/>
        </w:rPr>
        <w:t xml:space="preserve">przeznaczonych do </w:t>
      </w:r>
      <w:r w:rsidR="003D5DE3" w:rsidRPr="00EF2E8C">
        <w:rPr>
          <w:rFonts w:asciiTheme="majorHAnsi" w:hAnsiTheme="majorHAnsi" w:cstheme="majorHAnsi"/>
          <w:b/>
          <w:bCs/>
        </w:rPr>
        <w:t>najmu</w:t>
      </w:r>
      <w:r w:rsidR="001A10B7" w:rsidRPr="00EF2E8C">
        <w:rPr>
          <w:rFonts w:asciiTheme="majorHAnsi" w:hAnsiTheme="majorHAnsi" w:cstheme="majorHAnsi"/>
          <w:b/>
          <w:bCs/>
        </w:rPr>
        <w:t xml:space="preserve"> </w:t>
      </w:r>
      <w:r w:rsidR="003D5DE3" w:rsidRPr="00EF2E8C">
        <w:rPr>
          <w:rFonts w:asciiTheme="majorHAnsi" w:hAnsiTheme="majorHAnsi" w:cstheme="majorHAnsi"/>
          <w:b/>
          <w:bCs/>
        </w:rPr>
        <w:t xml:space="preserve">na </w:t>
      </w:r>
      <w:r w:rsidR="001A10B7" w:rsidRPr="00EF2E8C">
        <w:rPr>
          <w:rFonts w:asciiTheme="majorHAnsi" w:hAnsiTheme="majorHAnsi" w:cstheme="majorHAnsi"/>
          <w:b/>
          <w:bCs/>
        </w:rPr>
        <w:t>okres do 3 lat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Wykaz nieruchomości przeznaczonych do sprzedaży w trybie przetargowym"/>
        <w:tblDescription w:val="Tabela zawiera działki do sprzedaży przy ul. Niepodległości, które są niezabudowane i niezagospodarowane."/>
      </w:tblPr>
      <w:tblGrid>
        <w:gridCol w:w="477"/>
        <w:gridCol w:w="1250"/>
        <w:gridCol w:w="2125"/>
        <w:gridCol w:w="1813"/>
        <w:gridCol w:w="2127"/>
        <w:gridCol w:w="3401"/>
        <w:gridCol w:w="1985"/>
        <w:gridCol w:w="2210"/>
      </w:tblGrid>
      <w:tr w:rsidR="00E25237" w:rsidRPr="00EF2E8C" w14:paraId="46F042F3" w14:textId="00E4BEB7" w:rsidTr="00546902">
        <w:trPr>
          <w:jc w:val="center"/>
        </w:trPr>
        <w:tc>
          <w:tcPr>
            <w:tcW w:w="155" w:type="pct"/>
            <w:shd w:val="clear" w:color="auto" w:fill="E7E6E6" w:themeFill="background2"/>
            <w:vAlign w:val="center"/>
          </w:tcPr>
          <w:p w14:paraId="1A72F8A6" w14:textId="1467677E" w:rsidR="00E25237" w:rsidRPr="00EF2E8C" w:rsidRDefault="00E25237" w:rsidP="00D3473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2E8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018F204B" w14:textId="7D15D79C" w:rsidR="00E25237" w:rsidRPr="00EF2E8C" w:rsidRDefault="00E25237" w:rsidP="00D3473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2E8C">
              <w:rPr>
                <w:rFonts w:asciiTheme="majorHAnsi" w:hAnsiTheme="majorHAnsi" w:cstheme="majorHAnsi"/>
                <w:b/>
                <w:bCs/>
              </w:rPr>
              <w:t>Nr działki (lokalizacja)</w:t>
            </w:r>
          </w:p>
        </w:tc>
        <w:tc>
          <w:tcPr>
            <w:tcW w:w="690" w:type="pct"/>
            <w:shd w:val="clear" w:color="auto" w:fill="E7E6E6" w:themeFill="background2"/>
            <w:vAlign w:val="center"/>
          </w:tcPr>
          <w:p w14:paraId="6AD6A16E" w14:textId="2F53A3FB" w:rsidR="00E25237" w:rsidRPr="00EF2E8C" w:rsidRDefault="00E25237" w:rsidP="00D3473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2E8C">
              <w:rPr>
                <w:rFonts w:asciiTheme="majorHAnsi" w:hAnsiTheme="majorHAnsi" w:cstheme="majorHAnsi"/>
                <w:b/>
                <w:bCs/>
              </w:rPr>
              <w:t>Powierzchnia użytkowa lokalu/nieruchomości</w:t>
            </w:r>
          </w:p>
        </w:tc>
        <w:tc>
          <w:tcPr>
            <w:tcW w:w="589" w:type="pct"/>
            <w:shd w:val="clear" w:color="auto" w:fill="E7E6E6" w:themeFill="background2"/>
            <w:vAlign w:val="center"/>
          </w:tcPr>
          <w:p w14:paraId="46FBDE0A" w14:textId="7D0D3F5D" w:rsidR="00E25237" w:rsidRPr="00EF2E8C" w:rsidRDefault="00E25237" w:rsidP="00D3473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2E8C">
              <w:rPr>
                <w:rFonts w:asciiTheme="majorHAnsi" w:hAnsiTheme="majorHAnsi" w:cstheme="majorHAnsi"/>
                <w:b/>
                <w:bCs/>
              </w:rPr>
              <w:t>Nr księgi wieczystej</w:t>
            </w:r>
          </w:p>
        </w:tc>
        <w:tc>
          <w:tcPr>
            <w:tcW w:w="691" w:type="pct"/>
            <w:shd w:val="clear" w:color="auto" w:fill="E7E6E6" w:themeFill="background2"/>
            <w:vAlign w:val="center"/>
          </w:tcPr>
          <w:p w14:paraId="47820C5C" w14:textId="744E2DCF" w:rsidR="00E25237" w:rsidRPr="00EF2E8C" w:rsidRDefault="00E25237" w:rsidP="00D3473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2E8C">
              <w:rPr>
                <w:rFonts w:asciiTheme="majorHAnsi" w:hAnsiTheme="majorHAnsi" w:cstheme="majorHAnsi"/>
                <w:b/>
                <w:bCs/>
              </w:rPr>
              <w:t>Opis nieruchomości</w:t>
            </w:r>
          </w:p>
        </w:tc>
        <w:tc>
          <w:tcPr>
            <w:tcW w:w="1105" w:type="pct"/>
            <w:shd w:val="clear" w:color="auto" w:fill="E7E6E6" w:themeFill="background2"/>
            <w:vAlign w:val="center"/>
          </w:tcPr>
          <w:p w14:paraId="63210062" w14:textId="5DC8A136" w:rsidR="00E25237" w:rsidRPr="00EF2E8C" w:rsidRDefault="00E25237" w:rsidP="00D3473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2E8C">
              <w:rPr>
                <w:rFonts w:asciiTheme="majorHAnsi" w:hAnsiTheme="majorHAnsi" w:cstheme="majorHAnsi"/>
                <w:b/>
                <w:bCs/>
              </w:rPr>
              <w:t>Przeznaczenie nieruchomości, sposób zagospodarowania</w:t>
            </w:r>
          </w:p>
        </w:tc>
        <w:tc>
          <w:tcPr>
            <w:tcW w:w="645" w:type="pct"/>
            <w:shd w:val="clear" w:color="auto" w:fill="E7E6E6" w:themeFill="background2"/>
            <w:vAlign w:val="center"/>
          </w:tcPr>
          <w:p w14:paraId="369E1730" w14:textId="32E450FD" w:rsidR="00E25237" w:rsidRPr="00EF2E8C" w:rsidRDefault="00E25237" w:rsidP="00D3473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2E8C">
              <w:rPr>
                <w:rFonts w:asciiTheme="majorHAnsi" w:hAnsiTheme="majorHAnsi" w:cstheme="majorHAnsi"/>
                <w:b/>
                <w:bCs/>
              </w:rPr>
              <w:t>Termin zagospodarowania nieruchomości</w:t>
            </w:r>
          </w:p>
        </w:tc>
        <w:tc>
          <w:tcPr>
            <w:tcW w:w="718" w:type="pct"/>
            <w:shd w:val="clear" w:color="auto" w:fill="E7E6E6" w:themeFill="background2"/>
            <w:vAlign w:val="center"/>
          </w:tcPr>
          <w:p w14:paraId="627518EB" w14:textId="68917FAA" w:rsidR="00E25237" w:rsidRPr="00EF2E8C" w:rsidRDefault="00E25237" w:rsidP="00D3473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Wysokość opłat</w:t>
            </w:r>
          </w:p>
        </w:tc>
      </w:tr>
      <w:tr w:rsidR="00E25237" w:rsidRPr="00EF2E8C" w14:paraId="325BD893" w14:textId="4149D02E" w:rsidTr="00546902">
        <w:trPr>
          <w:jc w:val="center"/>
        </w:trPr>
        <w:tc>
          <w:tcPr>
            <w:tcW w:w="155" w:type="pct"/>
            <w:vAlign w:val="center"/>
          </w:tcPr>
          <w:p w14:paraId="3ACBD4A3" w14:textId="5DFA1082" w:rsidR="00E25237" w:rsidRPr="00EF2E8C" w:rsidRDefault="00E25237" w:rsidP="00963E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2E8C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06" w:type="pct"/>
            <w:vAlign w:val="center"/>
          </w:tcPr>
          <w:p w14:paraId="0A4547F0" w14:textId="6B6D8487" w:rsidR="00E25237" w:rsidRPr="00EF2E8C" w:rsidRDefault="00E25237" w:rsidP="00963E6C">
            <w:pPr>
              <w:jc w:val="center"/>
              <w:rPr>
                <w:rFonts w:asciiTheme="majorHAnsi" w:hAnsiTheme="majorHAnsi" w:cstheme="majorHAnsi"/>
              </w:rPr>
            </w:pPr>
            <w:r w:rsidRPr="00EF2E8C">
              <w:rPr>
                <w:rFonts w:asciiTheme="majorHAnsi" w:hAnsiTheme="majorHAnsi" w:cstheme="majorHAnsi"/>
                <w:color w:val="000000"/>
              </w:rPr>
              <w:t>7441/13</w:t>
            </w:r>
          </w:p>
        </w:tc>
        <w:tc>
          <w:tcPr>
            <w:tcW w:w="690" w:type="pct"/>
            <w:vAlign w:val="center"/>
          </w:tcPr>
          <w:p w14:paraId="1EE565A2" w14:textId="35D0F071" w:rsidR="00E25237" w:rsidRPr="00EF2E8C" w:rsidRDefault="00E25237" w:rsidP="00963E6C">
            <w:pPr>
              <w:jc w:val="center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  <w:color w:val="000000"/>
              </w:rPr>
              <w:t>49,70</w:t>
            </w:r>
            <w:r w:rsidRPr="00EF2E8C">
              <w:rPr>
                <w:rFonts w:asciiTheme="majorHAnsi" w:hAnsiTheme="majorHAnsi" w:cstheme="majorHAnsi"/>
                <w:color w:val="000000"/>
              </w:rPr>
              <w:t xml:space="preserve"> m</w:t>
            </w:r>
            <w:r w:rsidRPr="00EF2E8C">
              <w:rPr>
                <w:rFonts w:asciiTheme="majorHAnsi" w:hAnsiTheme="majorHAnsi" w:cstheme="majorHAnsi"/>
                <w:color w:val="000000"/>
                <w:vertAlign w:val="superscript"/>
              </w:rPr>
              <w:t>2</w:t>
            </w:r>
          </w:p>
        </w:tc>
        <w:tc>
          <w:tcPr>
            <w:tcW w:w="589" w:type="pct"/>
            <w:vAlign w:val="center"/>
          </w:tcPr>
          <w:p w14:paraId="6178A81B" w14:textId="6205F44A" w:rsidR="00E25237" w:rsidRPr="00EF2E8C" w:rsidRDefault="00E25237" w:rsidP="00CB348F">
            <w:pPr>
              <w:rPr>
                <w:rFonts w:asciiTheme="majorHAnsi" w:hAnsiTheme="majorHAnsi" w:cstheme="majorHAnsi"/>
              </w:rPr>
            </w:pPr>
            <w:r w:rsidRPr="00EF2E8C">
              <w:rPr>
                <w:rFonts w:asciiTheme="majorHAnsi" w:hAnsiTheme="majorHAnsi" w:cstheme="majorHAnsi"/>
                <w:color w:val="000000"/>
              </w:rPr>
              <w:t>CZ1Z/00025410/5</w:t>
            </w:r>
          </w:p>
        </w:tc>
        <w:tc>
          <w:tcPr>
            <w:tcW w:w="691" w:type="pct"/>
            <w:vAlign w:val="center"/>
          </w:tcPr>
          <w:p w14:paraId="6CD5ECBF" w14:textId="5625776A" w:rsidR="00E25237" w:rsidRPr="00EF2E8C" w:rsidRDefault="00E25237" w:rsidP="00CB4938">
            <w:pPr>
              <w:rPr>
                <w:rFonts w:asciiTheme="majorHAnsi" w:hAnsiTheme="majorHAnsi" w:cstheme="majorHAnsi"/>
              </w:rPr>
            </w:pPr>
            <w:r w:rsidRPr="00EF2E8C">
              <w:rPr>
                <w:rFonts w:asciiTheme="majorHAnsi" w:hAnsiTheme="majorHAnsi" w:cstheme="majorHAnsi"/>
                <w:color w:val="000000"/>
              </w:rPr>
              <w:t>Adres - Chopina 3/ podpiwniczenie</w:t>
            </w:r>
          </w:p>
        </w:tc>
        <w:tc>
          <w:tcPr>
            <w:tcW w:w="1105" w:type="pct"/>
            <w:vAlign w:val="center"/>
          </w:tcPr>
          <w:p w14:paraId="65E84C87" w14:textId="40FC6C57" w:rsidR="00E25237" w:rsidRPr="00EF2E8C" w:rsidRDefault="00E25237" w:rsidP="00963E6C">
            <w:pPr>
              <w:jc w:val="center"/>
              <w:rPr>
                <w:rFonts w:asciiTheme="majorHAnsi" w:hAnsiTheme="majorHAnsi" w:cstheme="majorHAnsi"/>
              </w:rPr>
            </w:pPr>
            <w:r w:rsidRPr="00EF2E8C">
              <w:rPr>
                <w:rFonts w:asciiTheme="majorHAnsi" w:hAnsiTheme="majorHAnsi" w:cstheme="majorHAnsi"/>
                <w:color w:val="000000"/>
              </w:rPr>
              <w:t>Działalność usługowa</w:t>
            </w:r>
          </w:p>
        </w:tc>
        <w:tc>
          <w:tcPr>
            <w:tcW w:w="645" w:type="pct"/>
            <w:vAlign w:val="center"/>
          </w:tcPr>
          <w:p w14:paraId="2E951DFD" w14:textId="4138972C" w:rsidR="00E25237" w:rsidRPr="00EF2E8C" w:rsidRDefault="00E25237" w:rsidP="00963E6C">
            <w:pPr>
              <w:jc w:val="center"/>
              <w:rPr>
                <w:rFonts w:asciiTheme="majorHAnsi" w:hAnsiTheme="majorHAnsi" w:cstheme="majorHAnsi"/>
              </w:rPr>
            </w:pPr>
            <w:r w:rsidRPr="00EF2E8C">
              <w:rPr>
                <w:rFonts w:asciiTheme="majorHAnsi" w:hAnsiTheme="majorHAnsi" w:cstheme="majorHAnsi"/>
                <w:color w:val="000000"/>
              </w:rPr>
              <w:t>Od daty zawarcia umowy</w:t>
            </w:r>
          </w:p>
        </w:tc>
        <w:tc>
          <w:tcPr>
            <w:tcW w:w="718" w:type="pct"/>
            <w:vAlign w:val="center"/>
          </w:tcPr>
          <w:p w14:paraId="47C44DBA" w14:textId="3F7F2774" w:rsidR="00E25237" w:rsidRPr="00EF2E8C" w:rsidRDefault="00546902" w:rsidP="00963E6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Zgodnie z Zarządzeniem Burmistrza Miasta Poręba nr 23/2021 z dnia 01.02.2021r.</w:t>
            </w:r>
          </w:p>
        </w:tc>
      </w:tr>
    </w:tbl>
    <w:p w14:paraId="53D862C8" w14:textId="6EA707CC" w:rsidR="00546902" w:rsidRDefault="00546902" w:rsidP="00C674B3">
      <w:pPr>
        <w:spacing w:before="240" w:line="25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Opłaty z tytułu użytkowania lokalu należy wpłacać zgodnie z terminem wyszczególnionym na fakturze VAT.</w:t>
      </w:r>
    </w:p>
    <w:p w14:paraId="05018215" w14:textId="450E2873" w:rsidR="00175C3C" w:rsidRPr="00EF2E8C" w:rsidRDefault="00EF2E8C" w:rsidP="00C674B3">
      <w:pPr>
        <w:spacing w:before="240" w:line="250" w:lineRule="auto"/>
        <w:jc w:val="both"/>
        <w:rPr>
          <w:rFonts w:asciiTheme="majorHAnsi" w:hAnsiTheme="majorHAnsi" w:cstheme="majorHAnsi"/>
        </w:rPr>
      </w:pPr>
      <w:r w:rsidRPr="00EF2E8C">
        <w:rPr>
          <w:rFonts w:asciiTheme="majorHAnsi" w:hAnsiTheme="majorHAnsi" w:cstheme="majorHAnsi"/>
        </w:rPr>
        <w:t xml:space="preserve">Wykaz zostaje zamieszczony na okres 21 dni, począwszy od dnia </w:t>
      </w:r>
      <w:r w:rsidR="00546902">
        <w:rPr>
          <w:rFonts w:asciiTheme="majorHAnsi" w:hAnsiTheme="majorHAnsi" w:cstheme="majorHAnsi"/>
        </w:rPr>
        <w:t>31</w:t>
      </w:r>
      <w:r w:rsidRPr="00EF2E8C">
        <w:rPr>
          <w:rFonts w:asciiTheme="majorHAnsi" w:hAnsiTheme="majorHAnsi" w:cstheme="majorHAnsi"/>
        </w:rPr>
        <w:t>.</w:t>
      </w:r>
      <w:r w:rsidR="00546902">
        <w:rPr>
          <w:rFonts w:asciiTheme="majorHAnsi" w:hAnsiTheme="majorHAnsi" w:cstheme="majorHAnsi"/>
        </w:rPr>
        <w:t>12</w:t>
      </w:r>
      <w:r w:rsidRPr="00EF2E8C">
        <w:rPr>
          <w:rFonts w:asciiTheme="majorHAnsi" w:hAnsiTheme="majorHAnsi" w:cstheme="majorHAnsi"/>
        </w:rPr>
        <w:t xml:space="preserve">.2021 r. do dnia </w:t>
      </w:r>
      <w:r w:rsidR="00546902">
        <w:rPr>
          <w:rFonts w:asciiTheme="majorHAnsi" w:hAnsiTheme="majorHAnsi" w:cstheme="majorHAnsi"/>
        </w:rPr>
        <w:t>21</w:t>
      </w:r>
      <w:r w:rsidRPr="00EF2E8C">
        <w:rPr>
          <w:rFonts w:asciiTheme="majorHAnsi" w:hAnsiTheme="majorHAnsi" w:cstheme="majorHAnsi"/>
        </w:rPr>
        <w:t>.</w:t>
      </w:r>
      <w:r w:rsidR="00546902">
        <w:rPr>
          <w:rFonts w:asciiTheme="majorHAnsi" w:hAnsiTheme="majorHAnsi" w:cstheme="majorHAnsi"/>
        </w:rPr>
        <w:t>01</w:t>
      </w:r>
      <w:r w:rsidRPr="00EF2E8C">
        <w:rPr>
          <w:rFonts w:asciiTheme="majorHAnsi" w:hAnsiTheme="majorHAnsi" w:cstheme="majorHAnsi"/>
        </w:rPr>
        <w:t>.202</w:t>
      </w:r>
      <w:r w:rsidR="00546902">
        <w:rPr>
          <w:rFonts w:asciiTheme="majorHAnsi" w:hAnsiTheme="majorHAnsi" w:cstheme="majorHAnsi"/>
        </w:rPr>
        <w:t>2</w:t>
      </w:r>
      <w:r w:rsidRPr="00EF2E8C">
        <w:rPr>
          <w:rFonts w:asciiTheme="majorHAnsi" w:hAnsiTheme="majorHAnsi" w:cstheme="majorHAnsi"/>
        </w:rPr>
        <w:t xml:space="preserve"> r. w siedzibie Urzędu Miasta Poręba, a także na stronie internetowej, w BIP Urzędu Miasta Poręba. Informację o wywieszeniu wykazu podaje się do publicznej wiadomości przez ogłoszenie w Dzienniku Zachodnim w dniu </w:t>
      </w:r>
      <w:r w:rsidR="00546902">
        <w:rPr>
          <w:rFonts w:asciiTheme="majorHAnsi" w:hAnsiTheme="majorHAnsi" w:cstheme="majorHAnsi"/>
        </w:rPr>
        <w:t>31</w:t>
      </w:r>
      <w:r w:rsidRPr="00EF2E8C">
        <w:rPr>
          <w:rFonts w:asciiTheme="majorHAnsi" w:hAnsiTheme="majorHAnsi" w:cstheme="majorHAnsi"/>
        </w:rPr>
        <w:t>.</w:t>
      </w:r>
      <w:r w:rsidR="00546902">
        <w:rPr>
          <w:rFonts w:asciiTheme="majorHAnsi" w:hAnsiTheme="majorHAnsi" w:cstheme="majorHAnsi"/>
        </w:rPr>
        <w:t>12</w:t>
      </w:r>
      <w:r w:rsidRPr="00EF2E8C">
        <w:rPr>
          <w:rFonts w:asciiTheme="majorHAnsi" w:hAnsiTheme="majorHAnsi" w:cstheme="majorHAnsi"/>
        </w:rPr>
        <w:t>.2021</w:t>
      </w:r>
      <w:r w:rsidR="0067348E" w:rsidRPr="00EF2E8C">
        <w:rPr>
          <w:rFonts w:asciiTheme="majorHAnsi" w:hAnsiTheme="majorHAnsi" w:cstheme="majorHAnsi"/>
        </w:rPr>
        <w:t>.</w:t>
      </w:r>
    </w:p>
    <w:p w14:paraId="580CC1AB" w14:textId="10ED06D9" w:rsidR="00B00C97" w:rsidRPr="00EF2E8C" w:rsidRDefault="000104D5" w:rsidP="00A72A4F">
      <w:pPr>
        <w:spacing w:before="360" w:line="250" w:lineRule="auto"/>
        <w:ind w:left="-284"/>
        <w:jc w:val="right"/>
        <w:rPr>
          <w:rFonts w:asciiTheme="majorHAnsi" w:hAnsiTheme="majorHAnsi" w:cstheme="majorHAnsi"/>
          <w:b/>
          <w:bCs/>
          <w:i/>
          <w:iCs/>
        </w:rPr>
      </w:pPr>
      <w:r w:rsidRPr="00EF2E8C">
        <w:rPr>
          <w:rFonts w:asciiTheme="majorHAnsi" w:hAnsiTheme="majorHAnsi" w:cstheme="majorHAnsi"/>
          <w:b/>
          <w:bCs/>
          <w:i/>
          <w:iCs/>
        </w:rPr>
        <w:t>Burmistrz Miasta Poręba</w:t>
      </w:r>
      <w:r w:rsidRPr="00EF2E8C">
        <w:rPr>
          <w:rFonts w:asciiTheme="majorHAnsi" w:hAnsiTheme="majorHAnsi" w:cstheme="majorHAnsi"/>
          <w:b/>
          <w:bCs/>
          <w:i/>
          <w:iCs/>
        </w:rPr>
        <w:br/>
        <w:t>Ryszard Spyra</w:t>
      </w:r>
    </w:p>
    <w:sectPr w:rsidR="00B00C97" w:rsidRPr="00EF2E8C" w:rsidSect="00E87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7A"/>
    <w:rsid w:val="00001D1B"/>
    <w:rsid w:val="000104D5"/>
    <w:rsid w:val="00094119"/>
    <w:rsid w:val="000A27C2"/>
    <w:rsid w:val="000B2450"/>
    <w:rsid w:val="000B3D07"/>
    <w:rsid w:val="0016350F"/>
    <w:rsid w:val="001741FE"/>
    <w:rsid w:val="00175C3C"/>
    <w:rsid w:val="00190BA4"/>
    <w:rsid w:val="001A02FD"/>
    <w:rsid w:val="001A10B7"/>
    <w:rsid w:val="001E180A"/>
    <w:rsid w:val="002326B7"/>
    <w:rsid w:val="002437EC"/>
    <w:rsid w:val="00243CAB"/>
    <w:rsid w:val="002929E9"/>
    <w:rsid w:val="002B4F60"/>
    <w:rsid w:val="002E768E"/>
    <w:rsid w:val="002F00D7"/>
    <w:rsid w:val="003109CB"/>
    <w:rsid w:val="00325D9D"/>
    <w:rsid w:val="003314CC"/>
    <w:rsid w:val="003459B4"/>
    <w:rsid w:val="003A498F"/>
    <w:rsid w:val="003C04BA"/>
    <w:rsid w:val="003D5DE3"/>
    <w:rsid w:val="004735CF"/>
    <w:rsid w:val="004A2C5D"/>
    <w:rsid w:val="004B2101"/>
    <w:rsid w:val="004E4F27"/>
    <w:rsid w:val="004E5C2E"/>
    <w:rsid w:val="00513C94"/>
    <w:rsid w:val="00521B53"/>
    <w:rsid w:val="005347E5"/>
    <w:rsid w:val="00544D83"/>
    <w:rsid w:val="00546902"/>
    <w:rsid w:val="005618C3"/>
    <w:rsid w:val="005F4B5A"/>
    <w:rsid w:val="005F79BA"/>
    <w:rsid w:val="0067348E"/>
    <w:rsid w:val="006A020B"/>
    <w:rsid w:val="006C15BD"/>
    <w:rsid w:val="006E7AB5"/>
    <w:rsid w:val="00722F27"/>
    <w:rsid w:val="0073319D"/>
    <w:rsid w:val="00737FD3"/>
    <w:rsid w:val="00756F3E"/>
    <w:rsid w:val="00763791"/>
    <w:rsid w:val="00795272"/>
    <w:rsid w:val="007A3322"/>
    <w:rsid w:val="00817D90"/>
    <w:rsid w:val="008327BD"/>
    <w:rsid w:val="008354D3"/>
    <w:rsid w:val="00845D23"/>
    <w:rsid w:val="00866A5D"/>
    <w:rsid w:val="00895F9F"/>
    <w:rsid w:val="008D00B7"/>
    <w:rsid w:val="00947F00"/>
    <w:rsid w:val="00963E6C"/>
    <w:rsid w:val="00977A5C"/>
    <w:rsid w:val="00983D6B"/>
    <w:rsid w:val="00996065"/>
    <w:rsid w:val="009A4D7A"/>
    <w:rsid w:val="009B407F"/>
    <w:rsid w:val="009D7281"/>
    <w:rsid w:val="00A72A4F"/>
    <w:rsid w:val="00A80BCD"/>
    <w:rsid w:val="00AA38DC"/>
    <w:rsid w:val="00B00C97"/>
    <w:rsid w:val="00B80CBB"/>
    <w:rsid w:val="00B931B0"/>
    <w:rsid w:val="00B946D6"/>
    <w:rsid w:val="00BC4954"/>
    <w:rsid w:val="00BF67B2"/>
    <w:rsid w:val="00C41609"/>
    <w:rsid w:val="00C647BE"/>
    <w:rsid w:val="00C674B3"/>
    <w:rsid w:val="00C972CF"/>
    <w:rsid w:val="00C97FDB"/>
    <w:rsid w:val="00CB348F"/>
    <w:rsid w:val="00CB4938"/>
    <w:rsid w:val="00CE1C2E"/>
    <w:rsid w:val="00D0717D"/>
    <w:rsid w:val="00D3473D"/>
    <w:rsid w:val="00D90A4C"/>
    <w:rsid w:val="00DB3342"/>
    <w:rsid w:val="00E25237"/>
    <w:rsid w:val="00E26998"/>
    <w:rsid w:val="00E87B7D"/>
    <w:rsid w:val="00E919CE"/>
    <w:rsid w:val="00EF2E8C"/>
    <w:rsid w:val="00F000CF"/>
    <w:rsid w:val="00F54819"/>
    <w:rsid w:val="00FB3B26"/>
    <w:rsid w:val="00FB4C06"/>
    <w:rsid w:val="00FC2F80"/>
    <w:rsid w:val="00FD4E48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F84F"/>
  <w15:chartTrackingRefBased/>
  <w15:docId w15:val="{68387A68-4C89-4136-A41C-D5B87F4A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791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00C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Wyrnienieintensywne">
    <w:name w:val="Intense Emphasis"/>
    <w:basedOn w:val="Domylnaczcionkaakapitu"/>
    <w:rsid w:val="00001D1B"/>
    <w:rPr>
      <w:b/>
      <w:bCs/>
      <w:i/>
      <w:iCs/>
      <w:color w:val="auto"/>
    </w:rPr>
  </w:style>
  <w:style w:type="paragraph" w:customStyle="1" w:styleId="Standard">
    <w:name w:val="Standard"/>
    <w:rsid w:val="00CB4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97EB-62E4-4A60-805E-D5C411EB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 Kratochwil</dc:creator>
  <cp:keywords/>
  <dc:description/>
  <cp:lastModifiedBy>Rafał Nowak</cp:lastModifiedBy>
  <cp:revision>4</cp:revision>
  <cp:lastPrinted>2021-12-31T07:11:00Z</cp:lastPrinted>
  <dcterms:created xsi:type="dcterms:W3CDTF">2021-12-28T14:21:00Z</dcterms:created>
  <dcterms:modified xsi:type="dcterms:W3CDTF">2021-12-31T07:14:00Z</dcterms:modified>
</cp:coreProperties>
</file>